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3CCB" w14:textId="079C8218" w:rsidR="00AD518A" w:rsidRDefault="00AD518A" w:rsidP="00AD518A">
      <w:pPr>
        <w:rPr>
          <w:b/>
          <w:bCs/>
          <w:lang w:val="en-US"/>
        </w:rPr>
      </w:pPr>
      <w:r>
        <w:rPr>
          <w:b/>
          <w:bCs/>
          <w:lang w:val="en-US"/>
        </w:rPr>
        <w:t>Draft press release to local media</w:t>
      </w:r>
    </w:p>
    <w:p w14:paraId="404D09F1" w14:textId="5FA1E9FA" w:rsidR="00AD518A" w:rsidRPr="00AD518A" w:rsidRDefault="00AD518A" w:rsidP="00AD518A">
      <w:pPr>
        <w:rPr>
          <w:sz w:val="40"/>
          <w:szCs w:val="40"/>
        </w:rPr>
      </w:pPr>
      <w:r w:rsidRPr="00AD518A">
        <w:rPr>
          <w:b/>
          <w:bCs/>
          <w:color w:val="FF0000"/>
          <w:sz w:val="40"/>
          <w:szCs w:val="40"/>
          <w:lang w:val="en-US"/>
        </w:rPr>
        <w:t xml:space="preserve">[Insert area] </w:t>
      </w:r>
      <w:r w:rsidRPr="00AD518A">
        <w:rPr>
          <w:b/>
          <w:bCs/>
          <w:sz w:val="40"/>
          <w:szCs w:val="40"/>
          <w:lang w:val="en-US"/>
        </w:rPr>
        <w:t xml:space="preserve">families facing higher bills as </w:t>
      </w:r>
      <w:r w:rsidRPr="00AD518A">
        <w:rPr>
          <w:b/>
          <w:bCs/>
          <w:color w:val="FF0000"/>
          <w:sz w:val="40"/>
          <w:szCs w:val="40"/>
          <w:lang w:val="en-US"/>
        </w:rPr>
        <w:t>[Insert percentage]</w:t>
      </w:r>
      <w:r w:rsidRPr="00AD518A">
        <w:rPr>
          <w:b/>
          <w:bCs/>
          <w:sz w:val="40"/>
          <w:szCs w:val="40"/>
          <w:lang w:val="en-US"/>
        </w:rPr>
        <w:t xml:space="preserve"> of</w:t>
      </w:r>
      <w:r w:rsidRPr="00AD518A">
        <w:rPr>
          <w:b/>
          <w:bCs/>
          <w:sz w:val="40"/>
          <w:szCs w:val="40"/>
          <w:lang w:val="en-US"/>
        </w:rPr>
        <w:t xml:space="preserve"> homes in </w:t>
      </w:r>
      <w:r w:rsidRPr="00AD518A">
        <w:rPr>
          <w:b/>
          <w:bCs/>
          <w:color w:val="FF0000"/>
          <w:sz w:val="40"/>
          <w:szCs w:val="40"/>
          <w:lang w:val="en-US"/>
        </w:rPr>
        <w:t xml:space="preserve">[Insert area] </w:t>
      </w:r>
      <w:r w:rsidRPr="00AD518A">
        <w:rPr>
          <w:b/>
          <w:bCs/>
          <w:sz w:val="40"/>
          <w:szCs w:val="40"/>
          <w:lang w:val="en-US"/>
        </w:rPr>
        <w:t>fail to meet</w:t>
      </w:r>
      <w:r w:rsidRPr="00AD518A">
        <w:rPr>
          <w:b/>
          <w:bCs/>
          <w:sz w:val="40"/>
          <w:szCs w:val="40"/>
          <w:lang w:val="en-US"/>
        </w:rPr>
        <w:t xml:space="preserve"> basic</w:t>
      </w:r>
      <w:r w:rsidRPr="00AD518A">
        <w:rPr>
          <w:b/>
          <w:bCs/>
          <w:sz w:val="40"/>
          <w:szCs w:val="40"/>
          <w:lang w:val="en-US"/>
        </w:rPr>
        <w:t xml:space="preserve"> energy efficiency stand</w:t>
      </w:r>
      <w:r w:rsidRPr="00AD518A">
        <w:rPr>
          <w:b/>
          <w:bCs/>
          <w:sz w:val="40"/>
          <w:szCs w:val="40"/>
          <w:lang w:val="en-US"/>
        </w:rPr>
        <w:t>ards</w:t>
      </w:r>
      <w:r w:rsidRPr="00AD518A">
        <w:rPr>
          <w:sz w:val="40"/>
          <w:szCs w:val="40"/>
        </w:rPr>
        <w:t> </w:t>
      </w:r>
    </w:p>
    <w:p w14:paraId="4335B143" w14:textId="2EE56B35" w:rsidR="00A5703E" w:rsidRDefault="00AD518A" w:rsidP="00AD518A">
      <w:pPr>
        <w:rPr>
          <w:lang w:val="en-US"/>
        </w:rPr>
      </w:pPr>
      <w:r w:rsidRPr="00AD518A">
        <w:rPr>
          <w:color w:val="FF0000"/>
          <w:lang w:val="en-US"/>
        </w:rPr>
        <w:t>[</w:t>
      </w:r>
      <w:r w:rsidR="00A5703E">
        <w:rPr>
          <w:color w:val="FF0000"/>
          <w:lang w:val="en-US"/>
        </w:rPr>
        <w:t>I</w:t>
      </w:r>
      <w:r w:rsidRPr="00AD518A">
        <w:rPr>
          <w:color w:val="FF0000"/>
          <w:lang w:val="en-US"/>
        </w:rPr>
        <w:t xml:space="preserve">nsert percentage] </w:t>
      </w:r>
      <w:r w:rsidRPr="00AD518A">
        <w:rPr>
          <w:lang w:val="en-US"/>
        </w:rPr>
        <w:t xml:space="preserve">of homes </w:t>
      </w:r>
      <w:r>
        <w:rPr>
          <w:lang w:val="en-US"/>
        </w:rPr>
        <w:t xml:space="preserve">assessed </w:t>
      </w:r>
      <w:r w:rsidRPr="00AD518A">
        <w:rPr>
          <w:lang w:val="en-US"/>
        </w:rPr>
        <w:t xml:space="preserve">in </w:t>
      </w:r>
      <w:r w:rsidRPr="00AD518A">
        <w:rPr>
          <w:color w:val="FF0000"/>
          <w:lang w:val="en-US"/>
        </w:rPr>
        <w:t xml:space="preserve">[insert </w:t>
      </w:r>
      <w:r w:rsidRPr="00AD518A">
        <w:rPr>
          <w:color w:val="FF0000"/>
          <w:lang w:val="en-US"/>
        </w:rPr>
        <w:t>area</w:t>
      </w:r>
      <w:r w:rsidRPr="00AD518A">
        <w:rPr>
          <w:color w:val="FF0000"/>
          <w:lang w:val="en-US"/>
        </w:rPr>
        <w:t xml:space="preserve">] </w:t>
      </w:r>
      <w:r>
        <w:rPr>
          <w:lang w:val="en-US"/>
        </w:rPr>
        <w:t>in the past five years</w:t>
      </w:r>
      <w:r w:rsidR="00A5703E">
        <w:rPr>
          <w:lang w:val="en-US"/>
        </w:rPr>
        <w:t xml:space="preserve"> failed to meet the basic</w:t>
      </w:r>
      <w:r>
        <w:rPr>
          <w:lang w:val="en-US"/>
        </w:rPr>
        <w:t xml:space="preserve"> </w:t>
      </w:r>
      <w:r w:rsidR="00A5703E">
        <w:rPr>
          <w:lang w:val="en-US"/>
        </w:rPr>
        <w:t>Energy Performance Certificate (EPC) rating of a C, n</w:t>
      </w:r>
      <w:r w:rsidR="00A5703E" w:rsidRPr="00A5703E">
        <w:rPr>
          <w:lang w:val="en-US"/>
        </w:rPr>
        <w:t>ew data analysis released today has found</w:t>
      </w:r>
      <w:r w:rsidR="00A5703E">
        <w:rPr>
          <w:lang w:val="en-US"/>
        </w:rPr>
        <w:t>.</w:t>
      </w:r>
      <w:r w:rsidR="00156731">
        <w:rPr>
          <w:lang w:val="en-US"/>
        </w:rPr>
        <w:t xml:space="preserve"> </w:t>
      </w:r>
      <w:r w:rsidR="00A5703E">
        <w:rPr>
          <w:lang w:val="en-US"/>
        </w:rPr>
        <w:t xml:space="preserve">Poorly insulated homes often face higher bills: </w:t>
      </w:r>
      <w:r w:rsidR="00A5703E" w:rsidRPr="00A5703E">
        <w:rPr>
          <w:lang w:val="en-US"/>
        </w:rPr>
        <w:t xml:space="preserve">£1 of every £4 spent by UK households on energy is wasted due to poor </w:t>
      </w:r>
      <w:r w:rsidR="00A5703E">
        <w:rPr>
          <w:lang w:val="en-US"/>
        </w:rPr>
        <w:t>insulation.</w:t>
      </w:r>
    </w:p>
    <w:p w14:paraId="3DE1900B" w14:textId="49FE43E5" w:rsidR="00AD518A" w:rsidRDefault="00AD518A" w:rsidP="00AD518A">
      <w:r w:rsidRPr="00AD518A">
        <w:rPr>
          <w:lang w:val="en-US"/>
        </w:rPr>
        <w:t xml:space="preserve">To tackle this, </w:t>
      </w:r>
      <w:r w:rsidR="00156731">
        <w:rPr>
          <w:lang w:val="en-US"/>
        </w:rPr>
        <w:t xml:space="preserve">the </w:t>
      </w:r>
      <w:r w:rsidR="009B79CB">
        <w:rPr>
          <w:lang w:val="en-US"/>
        </w:rPr>
        <w:t xml:space="preserve">Co-operative Party’s </w:t>
      </w:r>
      <w:r w:rsidR="00156731">
        <w:rPr>
          <w:lang w:val="en-US"/>
        </w:rPr>
        <w:t xml:space="preserve">#CantWaitToInsulate campaign is calling on the Government to speed up and bolster their commitment to retrofitting - </w:t>
      </w:r>
      <w:r w:rsidRPr="00AD518A">
        <w:rPr>
          <w:lang w:val="en-US"/>
        </w:rPr>
        <w:t xml:space="preserve">the process of upgrading </w:t>
      </w:r>
      <w:r w:rsidR="00156731">
        <w:rPr>
          <w:lang w:val="en-US"/>
        </w:rPr>
        <w:t>homes</w:t>
      </w:r>
      <w:r w:rsidRPr="00AD518A">
        <w:rPr>
          <w:lang w:val="en-US"/>
        </w:rPr>
        <w:t xml:space="preserve"> </w:t>
      </w:r>
      <w:r w:rsidR="00156731">
        <w:rPr>
          <w:lang w:val="en-US"/>
        </w:rPr>
        <w:t>to make them more</w:t>
      </w:r>
      <w:r w:rsidRPr="00AD518A">
        <w:rPr>
          <w:lang w:val="en-US"/>
        </w:rPr>
        <w:t xml:space="preserve"> energy efficient</w:t>
      </w:r>
      <w:r w:rsidR="00156731">
        <w:rPr>
          <w:lang w:val="en-US"/>
        </w:rPr>
        <w:t>, such as</w:t>
      </w:r>
      <w:r w:rsidRPr="00AD518A">
        <w:rPr>
          <w:lang w:val="en-US"/>
        </w:rPr>
        <w:t xml:space="preserve"> installing loft insulation or </w:t>
      </w:r>
      <w:r w:rsidR="00156731">
        <w:rPr>
          <w:lang w:val="en-US"/>
        </w:rPr>
        <w:t>double</w:t>
      </w:r>
      <w:r w:rsidRPr="00AD518A">
        <w:rPr>
          <w:lang w:val="en-US"/>
        </w:rPr>
        <w:t>-glazed windows.</w:t>
      </w:r>
      <w:r w:rsidRPr="00AD518A">
        <w:t> </w:t>
      </w:r>
    </w:p>
    <w:p w14:paraId="422969F9" w14:textId="59FB74CF" w:rsidR="009B79CB" w:rsidRDefault="00156731" w:rsidP="00AD518A">
      <w:r>
        <w:rPr>
          <w:lang w:val="en-US"/>
        </w:rPr>
        <w:t xml:space="preserve">In last month’s Autumn Statement, the Government </w:t>
      </w:r>
      <w:r w:rsidRPr="00AD518A">
        <w:rPr>
          <w:lang w:val="en-US"/>
        </w:rPr>
        <w:t xml:space="preserve">committed </w:t>
      </w:r>
      <w:r>
        <w:rPr>
          <w:lang w:val="en-US"/>
        </w:rPr>
        <w:t>to spend a</w:t>
      </w:r>
      <w:r>
        <w:rPr>
          <w:lang w:val="en-US"/>
        </w:rPr>
        <w:t xml:space="preserve">n extra </w:t>
      </w:r>
      <w:r w:rsidRPr="00AD518A">
        <w:rPr>
          <w:lang w:val="en-US"/>
        </w:rPr>
        <w:t>£6</w:t>
      </w:r>
      <w:r>
        <w:rPr>
          <w:lang w:val="en-US"/>
        </w:rPr>
        <w:t>bn</w:t>
      </w:r>
      <w:r w:rsidRPr="00AD518A">
        <w:rPr>
          <w:lang w:val="en-US"/>
        </w:rPr>
        <w:t xml:space="preserve"> </w:t>
      </w:r>
      <w:r>
        <w:rPr>
          <w:lang w:val="en-US"/>
        </w:rPr>
        <w:t xml:space="preserve">on retrofitting </w:t>
      </w:r>
      <w:r>
        <w:rPr>
          <w:lang w:val="en-US"/>
        </w:rPr>
        <w:t>from 2025</w:t>
      </w:r>
      <w:r w:rsidR="009B79CB">
        <w:rPr>
          <w:lang w:val="en-US"/>
        </w:rPr>
        <w:t>, likely after the next election</w:t>
      </w:r>
      <w:r>
        <w:rPr>
          <w:lang w:val="en-US"/>
        </w:rPr>
        <w:t>.</w:t>
      </w:r>
      <w:r w:rsidR="009B79CB">
        <w:rPr>
          <w:lang w:val="en-US"/>
        </w:rPr>
        <w:t xml:space="preserve"> </w:t>
      </w:r>
      <w:r w:rsidR="009B79CB">
        <w:t xml:space="preserve">In response, the #CantWaitToInsulate campaign are organising </w:t>
      </w:r>
      <w:r w:rsidR="00AD518A">
        <w:t>a</w:t>
      </w:r>
      <w:r w:rsidR="009B79CB">
        <w:t>n</w:t>
      </w:r>
      <w:r w:rsidR="00AD518A">
        <w:t xml:space="preserve"> </w:t>
      </w:r>
      <w:r w:rsidR="009B79CB">
        <w:t xml:space="preserve">open </w:t>
      </w:r>
      <w:r w:rsidR="00AD518A">
        <w:t xml:space="preserve">letter to Grant </w:t>
      </w:r>
      <w:proofErr w:type="spellStart"/>
      <w:r w:rsidR="00AD518A">
        <w:t>Shapps</w:t>
      </w:r>
      <w:proofErr w:type="spellEnd"/>
      <w:r w:rsidR="00AD518A">
        <w:t xml:space="preserve"> MP, the Secretary of State for Business, </w:t>
      </w:r>
      <w:proofErr w:type="gramStart"/>
      <w:r w:rsidR="00AD518A">
        <w:t>Energy</w:t>
      </w:r>
      <w:proofErr w:type="gramEnd"/>
      <w:r w:rsidR="00AD518A">
        <w:t xml:space="preserve"> and Industrial Strategy.</w:t>
      </w:r>
      <w:r w:rsidR="009B79CB">
        <w:t xml:space="preserve"> The letter calls on the Government to </w:t>
      </w:r>
      <w:r w:rsidR="009B79CB" w:rsidRPr="009B79CB">
        <w:t>bring forward this extra funding from 2025 to now, and to match the Labour Party’s commitment to spend £6billion a year over a decade to retrofit every single home which fails to meet these basic standards.</w:t>
      </w:r>
    </w:p>
    <w:p w14:paraId="115FC427" w14:textId="7D15A35F" w:rsidR="00AD518A" w:rsidRPr="00AD518A" w:rsidRDefault="009B79CB" w:rsidP="00AD518A">
      <w:r w:rsidRPr="009B79CB">
        <w:rPr>
          <w:color w:val="FF0000"/>
        </w:rPr>
        <w:t xml:space="preserve"> </w:t>
      </w:r>
      <w:r w:rsidR="00AD518A" w:rsidRPr="00AD518A">
        <w:rPr>
          <w:color w:val="FF0000"/>
          <w:lang w:val="en-US"/>
        </w:rPr>
        <w:t xml:space="preserve">[Insert </w:t>
      </w:r>
      <w:r w:rsidR="00AD518A" w:rsidRPr="009B79CB">
        <w:rPr>
          <w:color w:val="FF0000"/>
          <w:lang w:val="en-US"/>
        </w:rPr>
        <w:t>your n</w:t>
      </w:r>
      <w:r w:rsidR="00AD518A" w:rsidRPr="00AD518A">
        <w:rPr>
          <w:color w:val="FF0000"/>
          <w:lang w:val="en-US"/>
        </w:rPr>
        <w:t>ame]</w:t>
      </w:r>
      <w:r w:rsidR="00AD518A" w:rsidRPr="00AD518A">
        <w:rPr>
          <w:lang w:val="en-US"/>
        </w:rPr>
        <w:t xml:space="preserve">, </w:t>
      </w:r>
      <w:proofErr w:type="spellStart"/>
      <w:r w:rsidR="00AD518A" w:rsidRPr="00AD518A">
        <w:rPr>
          <w:lang w:val="en-US"/>
        </w:rPr>
        <w:t>Labour</w:t>
      </w:r>
      <w:proofErr w:type="spellEnd"/>
      <w:r w:rsidR="00AD518A" w:rsidRPr="00AD518A">
        <w:rPr>
          <w:lang w:val="en-US"/>
        </w:rPr>
        <w:t xml:space="preserve"> &amp; Co-operative </w:t>
      </w:r>
      <w:r w:rsidR="00AD518A" w:rsidRPr="00AD518A">
        <w:rPr>
          <w:color w:val="FF0000"/>
          <w:lang w:val="en-US"/>
        </w:rPr>
        <w:t xml:space="preserve">[Insert Representative Type] </w:t>
      </w:r>
      <w:r w:rsidR="00AD518A" w:rsidRPr="00AD518A">
        <w:rPr>
          <w:lang w:val="en-US"/>
        </w:rPr>
        <w:t xml:space="preserve">for </w:t>
      </w:r>
      <w:r w:rsidR="00AD518A" w:rsidRPr="00AD518A">
        <w:rPr>
          <w:color w:val="FF0000"/>
          <w:lang w:val="en-US"/>
        </w:rPr>
        <w:t xml:space="preserve">[Insert Area] </w:t>
      </w:r>
      <w:r w:rsidR="00AD518A" w:rsidRPr="00AD518A">
        <w:rPr>
          <w:lang w:val="en-US"/>
        </w:rPr>
        <w:t>said: </w:t>
      </w:r>
      <w:r w:rsidR="00AD518A" w:rsidRPr="00AD518A">
        <w:t> </w:t>
      </w:r>
    </w:p>
    <w:p w14:paraId="21F4C198" w14:textId="4514A787" w:rsidR="00AD518A" w:rsidRPr="00AD518A" w:rsidRDefault="00AD518A" w:rsidP="00C51C32">
      <w:pPr>
        <w:ind w:left="720"/>
      </w:pPr>
      <w:r w:rsidRPr="00AD518A">
        <w:rPr>
          <w:lang w:val="en-US"/>
        </w:rPr>
        <w:t xml:space="preserve">‘Britain's homes are notoriously draughty, </w:t>
      </w:r>
      <w:proofErr w:type="gramStart"/>
      <w:r w:rsidRPr="00AD518A">
        <w:rPr>
          <w:lang w:val="en-US"/>
        </w:rPr>
        <w:t>damp</w:t>
      </w:r>
      <w:proofErr w:type="gramEnd"/>
      <w:r w:rsidRPr="00AD518A">
        <w:rPr>
          <w:lang w:val="en-US"/>
        </w:rPr>
        <w:t xml:space="preserve"> and cold – and with energy prices rising, that can make them incredibly expensive to heat</w:t>
      </w:r>
      <w:r>
        <w:rPr>
          <w:lang w:val="en-US"/>
        </w:rPr>
        <w:t>. It’s unbelievable that in</w:t>
      </w:r>
      <w:r w:rsidRPr="00AD518A">
        <w:rPr>
          <w:lang w:val="en-US"/>
        </w:rPr>
        <w:t xml:space="preserve"> </w:t>
      </w:r>
      <w:r w:rsidRPr="00AD518A">
        <w:rPr>
          <w:color w:val="FF0000"/>
          <w:lang w:val="en-US"/>
        </w:rPr>
        <w:t>[Insert Place]</w:t>
      </w:r>
      <w:r w:rsidRPr="00AD518A">
        <w:rPr>
          <w:lang w:val="en-US"/>
        </w:rPr>
        <w:t xml:space="preserve">, </w:t>
      </w:r>
      <w:r w:rsidRPr="00AD518A">
        <w:rPr>
          <w:color w:val="FF0000"/>
          <w:lang w:val="en-US"/>
        </w:rPr>
        <w:t xml:space="preserve">[Insert Percentage] </w:t>
      </w:r>
      <w:r w:rsidRPr="00AD518A">
        <w:rPr>
          <w:lang w:val="en-US"/>
        </w:rPr>
        <w:t xml:space="preserve">of </w:t>
      </w:r>
      <w:r w:rsidR="00156731">
        <w:rPr>
          <w:lang w:val="en-US"/>
        </w:rPr>
        <w:t>households are facing higher bills because their homes</w:t>
      </w:r>
      <w:r w:rsidRPr="00AD518A">
        <w:rPr>
          <w:lang w:val="en-US"/>
        </w:rPr>
        <w:t xml:space="preserve"> fail to meet basic energy efficiency standards. </w:t>
      </w:r>
      <w:r w:rsidRPr="00AD518A">
        <w:t> </w:t>
      </w:r>
    </w:p>
    <w:p w14:paraId="45B3AB40" w14:textId="6CBC740C" w:rsidR="00AD518A" w:rsidRPr="00AD518A" w:rsidRDefault="00156731" w:rsidP="00C51C32">
      <w:pPr>
        <w:ind w:left="720"/>
      </w:pPr>
      <w:r>
        <w:rPr>
          <w:lang w:val="en-US"/>
        </w:rPr>
        <w:t>“</w:t>
      </w:r>
      <w:r w:rsidR="00A5703E">
        <w:rPr>
          <w:lang w:val="en-US"/>
        </w:rPr>
        <w:t xml:space="preserve">Everyone in </w:t>
      </w:r>
      <w:r w:rsidR="00A5703E" w:rsidRPr="00156731">
        <w:rPr>
          <w:color w:val="FF0000"/>
          <w:lang w:val="en-US"/>
        </w:rPr>
        <w:t xml:space="preserve">[Insert Place] </w:t>
      </w:r>
      <w:r w:rsidR="00A5703E">
        <w:rPr>
          <w:lang w:val="en-US"/>
        </w:rPr>
        <w:t>has the right to</w:t>
      </w:r>
      <w:r w:rsidR="00C51C32">
        <w:rPr>
          <w:lang w:val="en-US"/>
        </w:rPr>
        <w:t xml:space="preserve"> a safe, warm home.</w:t>
      </w:r>
      <w:r w:rsidR="00A5703E">
        <w:rPr>
          <w:lang w:val="en-US"/>
        </w:rPr>
        <w:t xml:space="preserve"> </w:t>
      </w:r>
      <w:r>
        <w:rPr>
          <w:lang w:val="en-US"/>
        </w:rPr>
        <w:t>That’s why I’ve joined the #CantWaitToInsulate campaign and co-signed a letter calling on the Government to provide more money now to retrofit homes</w:t>
      </w:r>
      <w:r w:rsidR="00AD518A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156731">
        <w:rPr>
          <w:color w:val="FF0000"/>
          <w:lang w:val="en-US"/>
        </w:rPr>
        <w:t>[Insert Place]</w:t>
      </w:r>
      <w:r w:rsidRPr="00156731">
        <w:rPr>
          <w:lang w:val="en-US"/>
        </w:rPr>
        <w:t>.</w:t>
      </w:r>
      <w:r>
        <w:rPr>
          <w:lang w:val="en-US"/>
        </w:rPr>
        <w:t>”</w:t>
      </w:r>
    </w:p>
    <w:p w14:paraId="40F10672" w14:textId="62DFFAC6" w:rsidR="00C51C32" w:rsidRDefault="00C51C32" w:rsidP="009B79CB">
      <w:pPr>
        <w:jc w:val="center"/>
      </w:pPr>
      <w:r>
        <w:t>ENDS</w:t>
      </w:r>
    </w:p>
    <w:p w14:paraId="7DA8EC69" w14:textId="5A360FB1" w:rsidR="00A5703E" w:rsidRPr="00C51C32" w:rsidRDefault="00A5703E" w:rsidP="00AD518A">
      <w:pPr>
        <w:rPr>
          <w:b/>
          <w:bCs/>
        </w:rPr>
      </w:pPr>
      <w:r w:rsidRPr="00C51C32">
        <w:rPr>
          <w:b/>
          <w:bCs/>
        </w:rPr>
        <w:t>Notes to editors</w:t>
      </w:r>
    </w:p>
    <w:p w14:paraId="633A4F58" w14:textId="2A0C310A" w:rsidR="00C51C32" w:rsidRDefault="00C51C32" w:rsidP="00A5703E">
      <w:pPr>
        <w:pStyle w:val="ListParagraph"/>
        <w:numPr>
          <w:ilvl w:val="0"/>
          <w:numId w:val="1"/>
        </w:numPr>
      </w:pPr>
      <w:r>
        <w:t xml:space="preserve">Data analysis provided by the Co-operative Party’s </w:t>
      </w:r>
      <w:hyperlink r:id="rId5" w:history="1">
        <w:r w:rsidRPr="00C51C32">
          <w:rPr>
            <w:rStyle w:val="Hyperlink"/>
          </w:rPr>
          <w:t>#CantWaitToInsulate</w:t>
        </w:r>
      </w:hyperlink>
      <w:r>
        <w:t xml:space="preserve"> campaign (https://energy.party.coop), based on data published by the Department for Levelling up, Housing and Communities online (</w:t>
      </w:r>
      <w:hyperlink r:id="rId6" w:history="1">
        <w:r w:rsidRPr="00E5201D">
          <w:rPr>
            <w:rStyle w:val="Hyperlink"/>
          </w:rPr>
          <w:t>https://www.gov.uk/government/statistical-data-sets/live-tables-on-energy-performance-of-buildings-certificates</w:t>
        </w:r>
      </w:hyperlink>
      <w:r>
        <w:t>). The analysis complied the previous five years of EPCs issued in every local authority in England and Wales, providing the percentage of properties rated below a “C” and the modal average certificate issued.</w:t>
      </w:r>
    </w:p>
    <w:p w14:paraId="6704E75E" w14:textId="1EBD19F8" w:rsidR="00A5703E" w:rsidRDefault="00A5703E" w:rsidP="00A5703E">
      <w:pPr>
        <w:pStyle w:val="ListParagraph"/>
        <w:numPr>
          <w:ilvl w:val="0"/>
          <w:numId w:val="1"/>
        </w:numPr>
      </w:pPr>
      <w:r>
        <w:t>A</w:t>
      </w:r>
      <w:r w:rsidRPr="00A5703E">
        <w:t>n Energy Performance Certificate (EPC)</w:t>
      </w:r>
      <w:r>
        <w:t xml:space="preserve"> </w:t>
      </w:r>
      <w:r w:rsidR="00C51C32">
        <w:t>must be issued for every property</w:t>
      </w:r>
      <w:r w:rsidRPr="00A5703E">
        <w:t xml:space="preserve"> built, </w:t>
      </w:r>
      <w:proofErr w:type="gramStart"/>
      <w:r w:rsidRPr="00A5703E">
        <w:t>sold</w:t>
      </w:r>
      <w:proofErr w:type="gramEnd"/>
      <w:r w:rsidRPr="00A5703E">
        <w:t xml:space="preserve"> or rented out in England and Wales. This rates a home on a scale from A-G at how efficient it is: the better the rating, the less expensive it likely is to run and heat. Over 19 million homes across the UK fail to meet the basic </w:t>
      </w:r>
      <w:r w:rsidR="00C51C32">
        <w:t>“</w:t>
      </w:r>
      <w:r w:rsidRPr="00A5703E">
        <w:t>C</w:t>
      </w:r>
      <w:r w:rsidR="00C51C32">
        <w:t>”</w:t>
      </w:r>
      <w:r w:rsidRPr="00A5703E">
        <w:t xml:space="preserve"> rating.</w:t>
      </w:r>
      <w:r w:rsidR="00C51C32">
        <w:t xml:space="preserve"> </w:t>
      </w:r>
      <w:r w:rsidR="00C51C32" w:rsidRPr="00C51C32">
        <w:t xml:space="preserve">It is illegal to privately let a property that has an EPC rating below </w:t>
      </w:r>
      <w:r w:rsidR="00C51C32">
        <w:t>“</w:t>
      </w:r>
      <w:r w:rsidR="00C51C32" w:rsidRPr="00C51C32">
        <w:t>E</w:t>
      </w:r>
      <w:r w:rsidR="00C51C32">
        <w:t>”.</w:t>
      </w:r>
    </w:p>
    <w:p w14:paraId="579A00BB" w14:textId="0A0CFF1C" w:rsidR="009B79CB" w:rsidRDefault="009B79CB" w:rsidP="00A5703E">
      <w:pPr>
        <w:pStyle w:val="ListParagraph"/>
        <w:numPr>
          <w:ilvl w:val="0"/>
          <w:numId w:val="1"/>
        </w:numPr>
      </w:pPr>
      <w:r>
        <w:t xml:space="preserve">The wording of the open letter to Grand </w:t>
      </w:r>
      <w:proofErr w:type="spellStart"/>
      <w:r>
        <w:t>Shapps</w:t>
      </w:r>
      <w:proofErr w:type="spellEnd"/>
      <w:r>
        <w:t xml:space="preserve"> MP can be found on the #CantWaitToInsulate campaign website (</w:t>
      </w:r>
      <w:hyperlink r:id="rId7" w:history="1">
        <w:r w:rsidRPr="00E5201D">
          <w:rPr>
            <w:rStyle w:val="Hyperlink"/>
          </w:rPr>
          <w:t>https://energy.party.coop/action/</w:t>
        </w:r>
      </w:hyperlink>
      <w:r>
        <w:t>)</w:t>
      </w:r>
    </w:p>
    <w:p w14:paraId="5E84B648" w14:textId="2530F97D" w:rsidR="009B79CB" w:rsidRPr="00AD518A" w:rsidRDefault="009B79CB" w:rsidP="009B79CB">
      <w:pPr>
        <w:pStyle w:val="ListParagraph"/>
        <w:numPr>
          <w:ilvl w:val="0"/>
          <w:numId w:val="1"/>
        </w:numPr>
      </w:pPr>
      <w:r w:rsidRPr="009B79CB">
        <w:lastRenderedPageBreak/>
        <w:t>The Co-operative Party is the political party of the co-operative movement and has been in an electoral agreement with the Labour Party since 1927. There are 26 joint Labour and Co-operative MPs and more than 1300 Labour &amp; Co-operative local councillors, as well as elected representatives in Holyrood, the Senedd and the London Assembly and five Labour &amp; Co-operative Metro Mayors.</w:t>
      </w:r>
    </w:p>
    <w:p w14:paraId="0B375854" w14:textId="77777777" w:rsidR="00AD518A" w:rsidRPr="00AD518A" w:rsidRDefault="00AD518A" w:rsidP="00AD518A">
      <w:r w:rsidRPr="00AD518A">
        <w:t> </w:t>
      </w:r>
    </w:p>
    <w:p w14:paraId="6544535F" w14:textId="77777777" w:rsidR="00AD518A" w:rsidRPr="00AD518A" w:rsidRDefault="00AD518A" w:rsidP="00AD518A">
      <w:r w:rsidRPr="00AD518A">
        <w:t> </w:t>
      </w:r>
    </w:p>
    <w:p w14:paraId="093F60F2" w14:textId="77777777" w:rsidR="00AD518A" w:rsidRPr="00AD518A" w:rsidRDefault="00AD518A" w:rsidP="00AD518A">
      <w:r w:rsidRPr="00AD518A">
        <w:t> </w:t>
      </w:r>
    </w:p>
    <w:p w14:paraId="72A771B0" w14:textId="77777777" w:rsidR="003847A1" w:rsidRDefault="003847A1"/>
    <w:sectPr w:rsidR="0038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005B"/>
    <w:multiLevelType w:val="hybridMultilevel"/>
    <w:tmpl w:val="9466B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0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8A"/>
    <w:rsid w:val="00156731"/>
    <w:rsid w:val="003847A1"/>
    <w:rsid w:val="009B79CB"/>
    <w:rsid w:val="00A5703E"/>
    <w:rsid w:val="00AD518A"/>
    <w:rsid w:val="00C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6A57"/>
  <w15:chartTrackingRefBased/>
  <w15:docId w15:val="{CD8B494D-3F96-410D-8686-65E730E3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y.party.coop/action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statistical-data-sets/live-tables-on-energy-performance-of-buildings-certificate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nergy.party.coo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89D8DCC10845B07471E441A18D36" ma:contentTypeVersion="17" ma:contentTypeDescription="Create a new document." ma:contentTypeScope="" ma:versionID="840d6f21fe6aeb165c16afb1037321b1">
  <xsd:schema xmlns:xsd="http://www.w3.org/2001/XMLSchema" xmlns:xs="http://www.w3.org/2001/XMLSchema" xmlns:p="http://schemas.microsoft.com/office/2006/metadata/properties" xmlns:ns2="48b5dee2-fcaa-4137-b733-0f12ba1006c2" xmlns:ns3="30a9e34d-1292-4357-89f2-dcc046b42bd9" targetNamespace="http://schemas.microsoft.com/office/2006/metadata/properties" ma:root="true" ma:fieldsID="16cd154ac2a2c89b8033d438f0388327" ns2:_="" ns3:_="">
    <xsd:import namespace="48b5dee2-fcaa-4137-b733-0f12ba1006c2"/>
    <xsd:import namespace="30a9e34d-1292-4357-89f2-dcc046b42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d0d532-437a-494d-a8a7-0a90b55786fa}" ma:internalName="TaxCatchAll" ma:showField="CatchAllData" ma:web="48b5dee2-fcaa-4137-b733-0f12ba100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e34d-1292-4357-89f2-dcc046b42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3d7617-49f6-4236-97ec-c1392555f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9e34d-1292-4357-89f2-dcc046b42bd9">
      <Terms xmlns="http://schemas.microsoft.com/office/infopath/2007/PartnerControls"/>
    </lcf76f155ced4ddcb4097134ff3c332f>
    <TaxCatchAll xmlns="48b5dee2-fcaa-4137-b733-0f12ba1006c2" xsi:nil="true"/>
  </documentManagement>
</p:properties>
</file>

<file path=customXml/itemProps1.xml><?xml version="1.0" encoding="utf-8"?>
<ds:datastoreItem xmlns:ds="http://schemas.openxmlformats.org/officeDocument/2006/customXml" ds:itemID="{A63A5C48-3820-4E16-A1ED-5B45A2E17CF3}"/>
</file>

<file path=customXml/itemProps2.xml><?xml version="1.0" encoding="utf-8"?>
<ds:datastoreItem xmlns:ds="http://schemas.openxmlformats.org/officeDocument/2006/customXml" ds:itemID="{856C360E-87FA-4B1B-A18D-2DA4DCBFC801}"/>
</file>

<file path=customXml/itemProps3.xml><?xml version="1.0" encoding="utf-8"?>
<ds:datastoreItem xmlns:ds="http://schemas.openxmlformats.org/officeDocument/2006/customXml" ds:itemID="{16C0D3F9-7B4F-4732-ABC5-DE964B7C6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O'Brien</dc:creator>
  <cp:keywords/>
  <dc:description/>
  <cp:lastModifiedBy>Georgia O'Brien</cp:lastModifiedBy>
  <cp:revision>1</cp:revision>
  <dcterms:created xsi:type="dcterms:W3CDTF">2022-12-01T13:02:00Z</dcterms:created>
  <dcterms:modified xsi:type="dcterms:W3CDTF">2022-12-01T13:50:00Z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0x0101005FC189D8DCC10845B07471E441A18D36</vt:lpwstr>
  </property>
</Properties>
</file>